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1BBA9">
      <w:pPr>
        <w:widowControl/>
        <w:jc w:val="center"/>
        <w:rPr>
          <w:rFonts w:ascii="Arial" w:hAnsi="Arial" w:cs="Arial"/>
          <w:b/>
          <w:bCs/>
          <w:color w:val="333333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333333"/>
          <w:kern w:val="0"/>
          <w:sz w:val="44"/>
          <w:szCs w:val="44"/>
        </w:rPr>
        <w:t>徐州市公共资源交易中心项目受理登记表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776"/>
        <w:gridCol w:w="1520"/>
        <w:gridCol w:w="1329"/>
        <w:gridCol w:w="3342"/>
      </w:tblGrid>
      <w:tr w14:paraId="0C292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2A781A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项目（标段）名称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044EF9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6D67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73C7C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项目编号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4C34E0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ABDBD7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标段编号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B14426">
            <w:pPr>
              <w:widowControl/>
              <w:spacing w:line="384" w:lineRule="auto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</w:tr>
      <w:tr w14:paraId="2661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F7974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项目审批（核准</w:t>
            </w:r>
          </w:p>
          <w:p w14:paraId="542EFAC6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或备案）机关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81AEC">
            <w:pPr>
              <w:widowControl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647261">
            <w:pPr>
              <w:widowControl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批文名称</w:t>
            </w:r>
          </w:p>
          <w:p w14:paraId="77FA853F">
            <w:pPr>
              <w:widowControl/>
              <w:jc w:val="center"/>
              <w:rPr>
                <w:rFonts w:ascii="仿宋" w:hAnsi="仿宋" w:eastAsia="仿宋" w:cs="宋体"/>
                <w:color w:val="0000FF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及编号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453FB5">
            <w:pPr>
              <w:widowControl/>
              <w:ind w:right="120"/>
              <w:jc w:val="righ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487C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A4ACA9">
            <w:pPr>
              <w:widowControl/>
              <w:spacing w:line="123" w:lineRule="atLeas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项目金额</w:t>
            </w:r>
          </w:p>
        </w:tc>
        <w:tc>
          <w:tcPr>
            <w:tcW w:w="2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C94C53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Cs w:val="21"/>
              </w:rPr>
              <w:t xml:space="preserve">            </w:t>
            </w: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Cs w:val="21"/>
              </w:rPr>
              <w:t>（万元）</w:t>
            </w:r>
            <w:r>
              <w:rPr>
                <w:rFonts w:hint="eastAsia" w:ascii="仿宋" w:hAnsi="仿宋" w:eastAsia="仿宋" w:cs="宋体"/>
                <w:b/>
                <w:color w:val="333333"/>
                <w:kern w:val="0"/>
                <w:szCs w:val="21"/>
              </w:rPr>
              <w:t xml:space="preserve">                            </w:t>
            </w:r>
          </w:p>
        </w:tc>
        <w:tc>
          <w:tcPr>
            <w:tcW w:w="13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D6C42E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333333"/>
                <w:kern w:val="0"/>
                <w:szCs w:val="21"/>
              </w:rPr>
              <w:t>项目所在地</w:t>
            </w:r>
          </w:p>
        </w:tc>
        <w:tc>
          <w:tcPr>
            <w:tcW w:w="33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BFB3CD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</w:p>
        </w:tc>
      </w:tr>
      <w:tr w14:paraId="48FE8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9A785A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组织形式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982BEA">
            <w:pPr>
              <w:widowControl/>
              <w:spacing w:line="384" w:lineRule="auto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□自行      □委托       □其他   </w:t>
            </w:r>
          </w:p>
        </w:tc>
      </w:tr>
      <w:tr w14:paraId="6244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493FFD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交易类别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D731E0"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□建设工程；     □水利工程；□城市电力工程；</w:t>
            </w:r>
          </w:p>
          <w:p w14:paraId="6F140924">
            <w:pPr>
              <w:widowControl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□地质矿产工程;  □其他</w:t>
            </w:r>
          </w:p>
        </w:tc>
      </w:tr>
      <w:tr w14:paraId="1926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959450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交易方式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1295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□公开招标  □邀请招标   □其他</w:t>
            </w:r>
          </w:p>
        </w:tc>
      </w:tr>
      <w:tr w14:paraId="43EE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213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5F6AD3F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是否属于《徐州市公共资源交易目录(2025版)》内项目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62BD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□是  </w:t>
            </w:r>
          </w:p>
        </w:tc>
        <w:tc>
          <w:tcPr>
            <w:tcW w:w="61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68E3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编号：     ；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项目名称:        ；具体项目：</w:t>
            </w:r>
          </w:p>
          <w:p w14:paraId="13DC8406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监管部门:             监管部门全称：    </w:t>
            </w:r>
          </w:p>
          <w:p w14:paraId="7E6888F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注：编号、项目名称、具体项目、监管部门按照《徐州市公共资源交易目录(2025版)》填写。</w:t>
            </w:r>
          </w:p>
        </w:tc>
      </w:tr>
      <w:tr w14:paraId="5415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5816FF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039B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□否（附相关情况说明）</w:t>
            </w:r>
          </w:p>
        </w:tc>
      </w:tr>
      <w:tr w14:paraId="532E7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9A0D8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是否使用</w:t>
            </w:r>
          </w:p>
          <w:p w14:paraId="79CDB03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《江苏省综合专家库》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DAB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□是        □否</w:t>
            </w:r>
          </w:p>
          <w:p w14:paraId="4092F23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说明:1.使用请勾选“是”，请提供行业监督部门账号开通资料；2.不使用请勾选“否”，请提供相关</w:t>
            </w:r>
            <w:r>
              <w:rPr>
                <w:rFonts w:ascii="仿宋" w:hAnsi="仿宋" w:eastAsia="仿宋" w:cs="宋体"/>
                <w:kern w:val="0"/>
                <w:szCs w:val="21"/>
              </w:rPr>
              <w:t>法律法规规章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。</w:t>
            </w:r>
          </w:p>
        </w:tc>
      </w:tr>
      <w:tr w14:paraId="517A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34AD37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bookmarkStart w:id="0" w:name="OLE_LINK9"/>
            <w:bookmarkStart w:id="1" w:name="OLE_LINK10"/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是否</w:t>
            </w:r>
            <w:bookmarkEnd w:id="0"/>
            <w:bookmarkEnd w:id="1"/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远程异地评标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A9B2C5">
            <w:pPr>
              <w:widowControl/>
              <w:spacing w:line="384" w:lineRule="auto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FF0000"/>
                <w:kern w:val="0"/>
                <w:szCs w:val="21"/>
              </w:rPr>
              <w:t>□是        □否</w:t>
            </w:r>
          </w:p>
        </w:tc>
      </w:tr>
      <w:tr w14:paraId="605C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4C9705C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其他情况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1CE4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□建造师答辩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有样品（尺寸及重量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）    □项目演示   </w:t>
            </w:r>
          </w:p>
        </w:tc>
      </w:tr>
      <w:tr w14:paraId="52CC6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2FB54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项目招标期限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523D35E">
            <w:pPr>
              <w:widowControl/>
              <w:spacing w:line="384" w:lineRule="auto"/>
              <w:jc w:val="left"/>
              <w:rPr>
                <w:rFonts w:ascii="仿宋" w:hAnsi="仿宋" w:eastAsia="仿宋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□10天   □21天  □其他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u w:val="single"/>
              </w:rPr>
              <w:t xml:space="preserve">       </w:t>
            </w:r>
          </w:p>
        </w:tc>
      </w:tr>
      <w:tr w14:paraId="6488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C3EFDD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招标人和代理机构</w:t>
            </w:r>
          </w:p>
          <w:p w14:paraId="061F1847"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承诺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7D3A83B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招标人和招标代机构保证严格遵守以下承诺，否则由此产生的所有法律责任均由招标人和招标代机构承担：</w:t>
            </w:r>
          </w:p>
          <w:p w14:paraId="594472EF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1.严格按照相关法律、法规、规章组织招投标活动。</w:t>
            </w:r>
          </w:p>
          <w:p w14:paraId="134EEF64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办理入场时提交的所有材料齐全，且材料真实、合法、有效。</w:t>
            </w:r>
          </w:p>
          <w:p w14:paraId="151BD9D8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严格遵守徐州市公共资源交易中心各项管理制度，在交易过程中不做任何影响公平、公正、公开的行为。</w:t>
            </w:r>
          </w:p>
          <w:p w14:paraId="14E80490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4.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本项目投标保证金由徐州市公共资源交易中心代收代付。</w:t>
            </w:r>
          </w:p>
          <w:p w14:paraId="49E0CB99">
            <w:pPr>
              <w:widowControl/>
              <w:adjustRightInd w:val="0"/>
              <w:snapToGrid w:val="0"/>
              <w:spacing w:line="240" w:lineRule="exact"/>
              <w:ind w:firstLine="420" w:firstLineChars="200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5.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上述项目已完成前期各类审批手续，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监管部门同意进入徐州市公共资源交易中心（平台）交易。</w:t>
            </w:r>
          </w:p>
        </w:tc>
      </w:tr>
      <w:tr w14:paraId="687B7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325F5C">
            <w:pPr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招标人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BE03D3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联系人：      </w:t>
            </w:r>
          </w:p>
          <w:p w14:paraId="248A0C00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联系电话：              </w:t>
            </w:r>
          </w:p>
          <w:p w14:paraId="7C991DE6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（印章）  年  月 日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DBD8A6">
            <w:pPr>
              <w:spacing w:line="384" w:lineRule="auto"/>
              <w:jc w:val="center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代理机构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115999B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经办人：    </w:t>
            </w:r>
          </w:p>
          <w:p w14:paraId="103C2DD3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联系电话：            </w:t>
            </w:r>
          </w:p>
          <w:p w14:paraId="7D08FFB3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（印章）      年  月  日       </w:t>
            </w:r>
          </w:p>
        </w:tc>
      </w:tr>
      <w:tr w14:paraId="254C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12280">
            <w:pPr>
              <w:spacing w:line="384" w:lineRule="auto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其他需说明的事项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A07417">
            <w:pPr>
              <w:spacing w:line="384" w:lineRule="auto"/>
              <w:jc w:val="lef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</w:tr>
      <w:tr w14:paraId="3779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22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DF062">
            <w:pPr>
              <w:widowControl/>
              <w:spacing w:line="384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监管部门受理意见</w:t>
            </w:r>
          </w:p>
        </w:tc>
        <w:tc>
          <w:tcPr>
            <w:tcW w:w="69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69925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徐州市公共资源交易中心：</w:t>
            </w:r>
          </w:p>
          <w:p w14:paraId="0B4E02E9">
            <w:pPr>
              <w:widowControl/>
              <w:spacing w:line="240" w:lineRule="exact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上述项目已完成前期各类审批手续，同意进入徐州市公共资源交易中心（平台）交易，请安排开标、评标时间和场地。我单位将对该项目交易全过程进行监管。</w:t>
            </w:r>
          </w:p>
          <w:p w14:paraId="5C775132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  <w:p w14:paraId="6643ACEC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监管部门（盖章）</w:t>
            </w:r>
          </w:p>
          <w:p w14:paraId="710B20DE"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                               年  月  日</w:t>
            </w:r>
          </w:p>
        </w:tc>
      </w:tr>
    </w:tbl>
    <w:p w14:paraId="70E9DE1D">
      <w:pPr>
        <w:widowControl/>
        <w:spacing w:line="240" w:lineRule="exact"/>
        <w:jc w:val="left"/>
        <w:rPr>
          <w:rFonts w:ascii="方正仿宋_GBK" w:hAnsi="方正仿宋_GBK" w:eastAsia="方正仿宋_GBK" w:cs="方正仿宋_GBK"/>
          <w:sz w:val="10"/>
          <w:szCs w:val="10"/>
        </w:rPr>
      </w:pPr>
      <w:r>
        <w:rPr>
          <w:rFonts w:hint="eastAsia" w:ascii="仿宋" w:hAnsi="仿宋" w:eastAsia="仿宋" w:cs="宋体"/>
          <w:kern w:val="0"/>
          <w:szCs w:val="21"/>
        </w:rPr>
        <w:t>注：《徐州市公共资源交易目录(2025版)》内的项目，在本表中注明编号、项目名称、具体项目、监管部门、监管部门全称等内容，监管部门可不盖章。</w:t>
      </w:r>
      <w:bookmarkStart w:id="2" w:name="_GoBack"/>
      <w:bookmarkEnd w:id="2"/>
    </w:p>
    <w:sectPr>
      <w:headerReference r:id="rId3" w:type="even"/>
      <w:footerReference r:id="rId4" w:type="even"/>
      <w:pgSz w:w="11906" w:h="16838"/>
      <w:pgMar w:top="567" w:right="1417" w:bottom="567" w:left="1474" w:header="851" w:footer="1417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FBA9D">
    <w:pPr>
      <w:pStyle w:val="3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 xml:space="preserve"> PAGE   \* MERGEFORMAT </w:instrText>
    </w:r>
    <w:r>
      <w:rPr>
        <w:sz w:val="32"/>
        <w:szCs w:val="32"/>
      </w:rPr>
      <w:fldChar w:fldCharType="separate"/>
    </w:r>
    <w:r>
      <w:rPr>
        <w:sz w:val="32"/>
        <w:szCs w:val="32"/>
        <w:lang w:val="zh-CN"/>
      </w:rPr>
      <w:t>-</w:t>
    </w:r>
    <w:r>
      <w:rPr>
        <w:sz w:val="32"/>
        <w:szCs w:val="32"/>
      </w:rPr>
      <w:t xml:space="preserve"> 2 -</w:t>
    </w:r>
    <w:r>
      <w:rPr>
        <w:sz w:val="32"/>
        <w:szCs w:val="32"/>
      </w:rPr>
      <w:fldChar w:fldCharType="end"/>
    </w:r>
  </w:p>
  <w:p w14:paraId="76BF95D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117F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GJlZjA2NjFlNjMxMjgzNmViODFmNzAyYzA1Mjg3OTEifQ=="/>
  </w:docVars>
  <w:rsids>
    <w:rsidRoot w:val="003731FB"/>
    <w:rsid w:val="00005D1A"/>
    <w:rsid w:val="00006048"/>
    <w:rsid w:val="000240D0"/>
    <w:rsid w:val="00027D41"/>
    <w:rsid w:val="00043FE2"/>
    <w:rsid w:val="00045171"/>
    <w:rsid w:val="000670B2"/>
    <w:rsid w:val="000714D5"/>
    <w:rsid w:val="00080110"/>
    <w:rsid w:val="00080269"/>
    <w:rsid w:val="00084715"/>
    <w:rsid w:val="00096AC8"/>
    <w:rsid w:val="000B7939"/>
    <w:rsid w:val="000C6281"/>
    <w:rsid w:val="000D192B"/>
    <w:rsid w:val="00105103"/>
    <w:rsid w:val="00106DD4"/>
    <w:rsid w:val="001126FD"/>
    <w:rsid w:val="0012718A"/>
    <w:rsid w:val="00133D2B"/>
    <w:rsid w:val="0016226B"/>
    <w:rsid w:val="00166FE1"/>
    <w:rsid w:val="0018132A"/>
    <w:rsid w:val="0018200D"/>
    <w:rsid w:val="00193967"/>
    <w:rsid w:val="001B51FD"/>
    <w:rsid w:val="001B6D89"/>
    <w:rsid w:val="001C3836"/>
    <w:rsid w:val="001C5CB1"/>
    <w:rsid w:val="00242537"/>
    <w:rsid w:val="00261203"/>
    <w:rsid w:val="00263AE9"/>
    <w:rsid w:val="00270700"/>
    <w:rsid w:val="0027116B"/>
    <w:rsid w:val="00273D87"/>
    <w:rsid w:val="00275AB8"/>
    <w:rsid w:val="00284E58"/>
    <w:rsid w:val="0028509D"/>
    <w:rsid w:val="002A7E2F"/>
    <w:rsid w:val="002B7F10"/>
    <w:rsid w:val="002D2C54"/>
    <w:rsid w:val="002D56CB"/>
    <w:rsid w:val="002F14B8"/>
    <w:rsid w:val="00314DB5"/>
    <w:rsid w:val="00333ECD"/>
    <w:rsid w:val="00366F5F"/>
    <w:rsid w:val="003704CF"/>
    <w:rsid w:val="003731FB"/>
    <w:rsid w:val="00393114"/>
    <w:rsid w:val="00393905"/>
    <w:rsid w:val="003A401D"/>
    <w:rsid w:val="003B0386"/>
    <w:rsid w:val="003C456A"/>
    <w:rsid w:val="003C786F"/>
    <w:rsid w:val="003D1344"/>
    <w:rsid w:val="003D505F"/>
    <w:rsid w:val="003E504F"/>
    <w:rsid w:val="004013C6"/>
    <w:rsid w:val="0044480A"/>
    <w:rsid w:val="00487379"/>
    <w:rsid w:val="00494472"/>
    <w:rsid w:val="00495D81"/>
    <w:rsid w:val="004A02A3"/>
    <w:rsid w:val="004A4DFB"/>
    <w:rsid w:val="004B4B12"/>
    <w:rsid w:val="004B52C7"/>
    <w:rsid w:val="004C1223"/>
    <w:rsid w:val="004C2C95"/>
    <w:rsid w:val="004C414C"/>
    <w:rsid w:val="004D1BE8"/>
    <w:rsid w:val="004D313D"/>
    <w:rsid w:val="004D4671"/>
    <w:rsid w:val="00502745"/>
    <w:rsid w:val="0051185A"/>
    <w:rsid w:val="00565259"/>
    <w:rsid w:val="0058079B"/>
    <w:rsid w:val="0058207E"/>
    <w:rsid w:val="005B0659"/>
    <w:rsid w:val="005E0367"/>
    <w:rsid w:val="005F3EDC"/>
    <w:rsid w:val="006306F8"/>
    <w:rsid w:val="00633C9C"/>
    <w:rsid w:val="006356E2"/>
    <w:rsid w:val="00651392"/>
    <w:rsid w:val="0066710E"/>
    <w:rsid w:val="006740EE"/>
    <w:rsid w:val="00676679"/>
    <w:rsid w:val="00691EBB"/>
    <w:rsid w:val="006C0192"/>
    <w:rsid w:val="006C6FC3"/>
    <w:rsid w:val="006D65BB"/>
    <w:rsid w:val="006F1E92"/>
    <w:rsid w:val="006F33A7"/>
    <w:rsid w:val="006F5DF7"/>
    <w:rsid w:val="00710D77"/>
    <w:rsid w:val="00721C47"/>
    <w:rsid w:val="0073298F"/>
    <w:rsid w:val="0074099E"/>
    <w:rsid w:val="00745C68"/>
    <w:rsid w:val="0075040E"/>
    <w:rsid w:val="007578E9"/>
    <w:rsid w:val="007A14CF"/>
    <w:rsid w:val="007B20E2"/>
    <w:rsid w:val="007D5191"/>
    <w:rsid w:val="00800212"/>
    <w:rsid w:val="00812B19"/>
    <w:rsid w:val="008212E7"/>
    <w:rsid w:val="00825BC9"/>
    <w:rsid w:val="00842316"/>
    <w:rsid w:val="00842366"/>
    <w:rsid w:val="008747C6"/>
    <w:rsid w:val="00883D74"/>
    <w:rsid w:val="008C0BBC"/>
    <w:rsid w:val="008C42D1"/>
    <w:rsid w:val="008C787B"/>
    <w:rsid w:val="008D0355"/>
    <w:rsid w:val="008D1854"/>
    <w:rsid w:val="00900D5E"/>
    <w:rsid w:val="00910141"/>
    <w:rsid w:val="00912059"/>
    <w:rsid w:val="00924D2A"/>
    <w:rsid w:val="00964C5A"/>
    <w:rsid w:val="00974198"/>
    <w:rsid w:val="0098212A"/>
    <w:rsid w:val="00985F2E"/>
    <w:rsid w:val="00991286"/>
    <w:rsid w:val="009A14BD"/>
    <w:rsid w:val="009B75BB"/>
    <w:rsid w:val="009C42C5"/>
    <w:rsid w:val="00A24E1E"/>
    <w:rsid w:val="00A3260E"/>
    <w:rsid w:val="00A32C8C"/>
    <w:rsid w:val="00A52608"/>
    <w:rsid w:val="00A53C64"/>
    <w:rsid w:val="00A876F7"/>
    <w:rsid w:val="00AA3E7C"/>
    <w:rsid w:val="00AE2EA7"/>
    <w:rsid w:val="00AE35BF"/>
    <w:rsid w:val="00B12DB9"/>
    <w:rsid w:val="00B3665A"/>
    <w:rsid w:val="00B37764"/>
    <w:rsid w:val="00B40868"/>
    <w:rsid w:val="00B44179"/>
    <w:rsid w:val="00BA51DE"/>
    <w:rsid w:val="00BB0E04"/>
    <w:rsid w:val="00BB37C1"/>
    <w:rsid w:val="00BC0C49"/>
    <w:rsid w:val="00BE664C"/>
    <w:rsid w:val="00C11C47"/>
    <w:rsid w:val="00C37A93"/>
    <w:rsid w:val="00C50233"/>
    <w:rsid w:val="00C801CC"/>
    <w:rsid w:val="00CA71AD"/>
    <w:rsid w:val="00CB21EB"/>
    <w:rsid w:val="00CB6C12"/>
    <w:rsid w:val="00CD4F0E"/>
    <w:rsid w:val="00CE7237"/>
    <w:rsid w:val="00D047F9"/>
    <w:rsid w:val="00D1712F"/>
    <w:rsid w:val="00D44101"/>
    <w:rsid w:val="00D4623B"/>
    <w:rsid w:val="00D46B90"/>
    <w:rsid w:val="00D96103"/>
    <w:rsid w:val="00D9653A"/>
    <w:rsid w:val="00DA5B03"/>
    <w:rsid w:val="00DB3273"/>
    <w:rsid w:val="00DC443D"/>
    <w:rsid w:val="00DE4374"/>
    <w:rsid w:val="00E02BC8"/>
    <w:rsid w:val="00E22D02"/>
    <w:rsid w:val="00E51357"/>
    <w:rsid w:val="00E544CC"/>
    <w:rsid w:val="00E60168"/>
    <w:rsid w:val="00E76F85"/>
    <w:rsid w:val="00E85BD8"/>
    <w:rsid w:val="00EA4239"/>
    <w:rsid w:val="00EA700C"/>
    <w:rsid w:val="00EC6C44"/>
    <w:rsid w:val="00ED4919"/>
    <w:rsid w:val="00ED6D9F"/>
    <w:rsid w:val="00EF2C3E"/>
    <w:rsid w:val="00EF33D7"/>
    <w:rsid w:val="00F0005A"/>
    <w:rsid w:val="00F06880"/>
    <w:rsid w:val="00F1565A"/>
    <w:rsid w:val="00F349FE"/>
    <w:rsid w:val="00F35BE5"/>
    <w:rsid w:val="00F43B3C"/>
    <w:rsid w:val="00F46C87"/>
    <w:rsid w:val="00F655A7"/>
    <w:rsid w:val="00F72673"/>
    <w:rsid w:val="00F807C8"/>
    <w:rsid w:val="00F85C9E"/>
    <w:rsid w:val="00F86954"/>
    <w:rsid w:val="00FB180B"/>
    <w:rsid w:val="00FC5B24"/>
    <w:rsid w:val="00FD5099"/>
    <w:rsid w:val="00FE0037"/>
    <w:rsid w:val="0326159D"/>
    <w:rsid w:val="046A46B1"/>
    <w:rsid w:val="084B3175"/>
    <w:rsid w:val="08DA6D10"/>
    <w:rsid w:val="09141223"/>
    <w:rsid w:val="0B183E78"/>
    <w:rsid w:val="0B30759B"/>
    <w:rsid w:val="0F9F1D98"/>
    <w:rsid w:val="111E7FEB"/>
    <w:rsid w:val="13CC58CF"/>
    <w:rsid w:val="14042A4C"/>
    <w:rsid w:val="145018D1"/>
    <w:rsid w:val="14E743CA"/>
    <w:rsid w:val="153D2ABB"/>
    <w:rsid w:val="1658169C"/>
    <w:rsid w:val="1A4468F4"/>
    <w:rsid w:val="1ECB57D7"/>
    <w:rsid w:val="203B31E7"/>
    <w:rsid w:val="22995516"/>
    <w:rsid w:val="22DA60FF"/>
    <w:rsid w:val="27EE1E60"/>
    <w:rsid w:val="297C3CFE"/>
    <w:rsid w:val="2B8B4691"/>
    <w:rsid w:val="36503F2A"/>
    <w:rsid w:val="3C0951E6"/>
    <w:rsid w:val="45403B8E"/>
    <w:rsid w:val="49DF7FE1"/>
    <w:rsid w:val="4AE72A13"/>
    <w:rsid w:val="4AEE2CD9"/>
    <w:rsid w:val="536D5A76"/>
    <w:rsid w:val="56DA167E"/>
    <w:rsid w:val="59B75694"/>
    <w:rsid w:val="5B923409"/>
    <w:rsid w:val="64195281"/>
    <w:rsid w:val="675969FA"/>
    <w:rsid w:val="6EF037FF"/>
    <w:rsid w:val="73DE4104"/>
    <w:rsid w:val="779D6084"/>
    <w:rsid w:val="799A6A24"/>
    <w:rsid w:val="7B046950"/>
    <w:rsid w:val="7B1524C8"/>
    <w:rsid w:val="7C7C3840"/>
    <w:rsid w:val="7E251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BC01D-C7B3-4414-8E7E-4CB186D56F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732</Words>
  <Characters>732</Characters>
  <Lines>28</Lines>
  <Paragraphs>8</Paragraphs>
  <TotalTime>14</TotalTime>
  <ScaleCrop>false</ScaleCrop>
  <LinksUpToDate>false</LinksUpToDate>
  <CharactersWithSpaces>738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2023-09-22T03:28:00Z</dcterms:created>
  <dc:creator>Administrator</dc:creator>
  <cp:lastModifiedBy>靖鹏</cp:lastModifiedBy>
  <cp:lastPrinted>2025-10-31T09:15:00Z</cp:lastPrinted>
  <dcterms:modified xsi:type="dcterms:W3CDTF">2026-03-31T01:35:11Z</dcterms:modified>
  <cp:revision>218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25B4A4C0F63E4F35A0C0D6B66F223E08_12</vt:lpwstr>
  </property>
  <property fmtid="{D5CDD505-2E9C-101B-9397-08002B2CF9AE}" pid="4" name="KSOTemplateDocerSaveRecord">
    <vt:lpwstr>eyJoZGlkIjoiMmRjODBjMTkxM2Y1MDRkNGUyOTM3MWRmZWZiYTQ1YzgiLCJ1c2VySWQiOiIyMDQwNTM0MDYifQ==</vt:lpwstr>
  </property>
</Properties>
</file>